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）已对香榭枫林一、二组团11-16单元负1层1号招租项目进行了实地踏勘，以下是踏勘记录。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           </w:t>
            </w:r>
            <w:r>
              <w:rPr>
                <w:rStyle w:val="4"/>
                <w:lang w:val="en-US" w:eastAsia="zh-CN" w:bidi="ar"/>
              </w:rPr>
              <w:t>洽谈时间：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5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月</w:t>
            </w:r>
            <w:r>
              <w:rPr>
                <w:rStyle w:val="5"/>
                <w:lang w:val="en-US" w:eastAsia="zh-CN" w:bidi="ar"/>
              </w:rPr>
              <w:t xml:space="preserve">    </w:t>
            </w:r>
            <w:r>
              <w:rPr>
                <w:rStyle w:val="4"/>
                <w:lang w:val="en-US" w:eastAsia="zh-CN" w:bidi="ar"/>
              </w:rPr>
              <w:t>日</w:t>
            </w:r>
          </w:p>
        </w:tc>
      </w:tr>
      <w:tr w14:paraId="3CFB2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BB6D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租金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2981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免租期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C9B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87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递增率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BA18B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9E8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99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租金付款方式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89EE3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CBE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40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9DD78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我方对招租方招租的标的资产现场情况都进行过认真、咨询、了解标的物状况（包括但不限于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知晓标的物存在抵押情况）、结构安全、房屋资产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0D41A80"/>
    <w:rsid w:val="05E61DB7"/>
    <w:rsid w:val="09042365"/>
    <w:rsid w:val="19AE597C"/>
    <w:rsid w:val="1AF112A0"/>
    <w:rsid w:val="1F0D2BC8"/>
    <w:rsid w:val="201E0E8B"/>
    <w:rsid w:val="2B695C0D"/>
    <w:rsid w:val="2D501804"/>
    <w:rsid w:val="2D870C97"/>
    <w:rsid w:val="310F0A0C"/>
    <w:rsid w:val="392375A2"/>
    <w:rsid w:val="41F42595"/>
    <w:rsid w:val="43664B49"/>
    <w:rsid w:val="4E9764FE"/>
    <w:rsid w:val="56F15F37"/>
    <w:rsid w:val="5A696FA1"/>
    <w:rsid w:val="5BC20C32"/>
    <w:rsid w:val="5DB35F72"/>
    <w:rsid w:val="5F622FF8"/>
    <w:rsid w:val="617C3A5E"/>
    <w:rsid w:val="6A8614E1"/>
    <w:rsid w:val="6BCA1F8B"/>
    <w:rsid w:val="6DA96471"/>
    <w:rsid w:val="72DE4C35"/>
    <w:rsid w:val="7975346B"/>
    <w:rsid w:val="797A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208</Words>
  <Characters>212</Characters>
  <Lines>0</Lines>
  <Paragraphs>0</Paragraphs>
  <TotalTime>2</TotalTime>
  <ScaleCrop>false</ScaleCrop>
  <LinksUpToDate>false</LinksUpToDate>
  <CharactersWithSpaces>330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2024-11-28T04:08:21Z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B55C0F0A83994F84BC6778E319DFBCA9_13</vt:lpwstr>
  </property>
</Properties>
</file>